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t>RESTAURATIVNI BLOK - LETNJI SEMESTAR ŠKOLSKE 2024/25 GODINE</w:t>
      </w: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t>Konzilijarni pregledi će biti obavljeni tokom druge nedelje letnjeg semestra  školske 2024/25. godine na Klinici za bolesti zuba, u terminima predviđenim za svaku grupu. Za potrebe konzilijarnog pregleda potrebno je dovesti svog pacijenta (poželjno je da pacijent ima urađen ortopantomogram).</w:t>
      </w: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t xml:space="preserve">- Prema napravljenom planu terapije pacijent se sanira na klinikama za oralnu hirurgiju, parodontologiju i oralnu medicinu, bolesti zuba i stomatološku protetiku. </w:t>
      </w: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t xml:space="preserve">Ukoliko na izabranom pacijentu nije moguće sprovesti sve terapijske postupke predviđene planom i programom, u dogovoru sa mentorima je moguće raditi i na drugom pacijentu. </w:t>
      </w:r>
    </w:p>
    <w:p w:rsidR="00D50D9B" w:rsidRPr="00170A5F" w:rsidRDefault="00D50D9B" w:rsidP="00D50D9B">
      <w:pPr>
        <w:rPr>
          <w:rFonts w:cstheme="minorHAnsi"/>
          <w:sz w:val="20"/>
          <w:szCs w:val="20"/>
        </w:rPr>
      </w:pPr>
    </w:p>
    <w:tbl>
      <w:tblPr>
        <w:tblW w:w="4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3633"/>
        <w:gridCol w:w="3567"/>
      </w:tblGrid>
      <w:tr w:rsidR="00D50D9B" w:rsidRPr="00D50D9B" w:rsidTr="00D50D9B">
        <w:trPr>
          <w:trHeight w:val="22"/>
        </w:trPr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</w:p>
        </w:tc>
        <w:tc>
          <w:tcPr>
            <w:tcW w:w="2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30.06.2025.godine   18.20-19.05</w:t>
            </w:r>
          </w:p>
        </w:tc>
        <w:tc>
          <w:tcPr>
            <w:tcW w:w="2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30.06.2025.godine   18.20-19.05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PONEDELJAK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9.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Marijana Popović Bajić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Dragan Stanimirović</w:t>
            </w:r>
            <w:bookmarkStart w:id="0" w:name="_GoBack"/>
            <w:bookmarkEnd w:id="0"/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Kat</w:t>
            </w:r>
            <w:r w:rsidR="009551C5">
              <w:rPr>
                <w:rFonts w:eastAsia="Times New Roman" w:cstheme="minorHAnsi"/>
                <w:sz w:val="20"/>
                <w:szCs w:val="20"/>
                <w:lang w:eastAsia="sr-Latn-RS"/>
              </w:rPr>
              <w:t>ar</w:t>
            </w: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ina Radović</w:t>
            </w:r>
          </w:p>
          <w:p w:rsidR="00094EE0" w:rsidRPr="00094EE0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Snježana Čolić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10.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Marijana Popović Bajić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Dragan Stanimirović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Aleksandra Špadijer Gostović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Ljiljana Stojčev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01.07.2025.godine   18.20-19.05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01.07.2025.godine   18.20-19.05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UTORAK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1.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Tatjana Savić Stanković</w:t>
            </w:r>
            <w:r w:rsidR="00D50D9B"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 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Ana Pucar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Mirjana Perić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Bojan Gačić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2.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Tatjana Savić Stanković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Ana Pucar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Slobodan Dodić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Bojan Gačić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02.07.2025.godine   18.20-19.05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02.07.2025.godine   18.20-19.05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SREDA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3.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Dragica Manojlović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Miloš Hadži Mihailović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Rade Živković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Miroslav Andrić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4.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Dragica Manojlović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Miloš Hadži Mihailović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Aleksandra Milić Lemić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Božidar Brković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03.07.2025.godine   18.20-19.05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03.07.2025.godine   18.20-19.05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ČETVRTAK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7.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Bojan Dželetović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Nataša Nikolić Jakoba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Igor Đorđević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Miroslav Andrić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8.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Bojan Dželetović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Nataša Nikolić Jakoba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Srđan Poštić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Božidar Brković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04.07.2025.godine  18.20-19.05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04.07.2025.godine  18.20-19.05</w:t>
            </w:r>
          </w:p>
        </w:tc>
      </w:tr>
      <w:tr w:rsidR="00D50D9B" w:rsidRPr="00D50D9B" w:rsidTr="00D50D9B">
        <w:trPr>
          <w:trHeight w:val="22"/>
        </w:trPr>
        <w:tc>
          <w:tcPr>
            <w:tcW w:w="7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PETAK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5. grupa</w:t>
            </w:r>
          </w:p>
          <w:p w:rsidR="00D50D9B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Jelena Nešković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Iva Milinković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Aleksandra Popovac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Branislav Ilić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50D9B" w:rsidRP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Blok Restaurativna stomatologija</w:t>
            </w:r>
          </w:p>
          <w:p w:rsidR="00D50D9B" w:rsidRDefault="00D50D9B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 w:rsidRPr="00D50D9B">
              <w:rPr>
                <w:rFonts w:eastAsia="Times New Roman" w:cstheme="minorHAnsi"/>
                <w:sz w:val="20"/>
                <w:szCs w:val="20"/>
                <w:lang w:eastAsia="sr-Latn-RS"/>
              </w:rPr>
              <w:t>6. grupa</w:t>
            </w:r>
          </w:p>
          <w:p w:rsidR="00170A5F" w:rsidRDefault="00170A5F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Jelena Nešković</w:t>
            </w:r>
          </w:p>
          <w:p w:rsidR="002536CE" w:rsidRDefault="002536CE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Prof. dr Iva Milinković</w:t>
            </w:r>
          </w:p>
          <w:p w:rsidR="0083272A" w:rsidRDefault="0083272A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Aleksandra Čairović</w:t>
            </w:r>
          </w:p>
          <w:p w:rsidR="00094EE0" w:rsidRPr="00D50D9B" w:rsidRDefault="00094EE0" w:rsidP="00D50D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sz w:val="20"/>
                <w:szCs w:val="20"/>
                <w:lang w:eastAsia="sr-Latn-RS"/>
              </w:rPr>
              <w:t>Doc. dr Branislav Ilić</w:t>
            </w:r>
          </w:p>
        </w:tc>
      </w:tr>
    </w:tbl>
    <w:p w:rsidR="00D50D9B" w:rsidRPr="00D50D9B" w:rsidRDefault="00D50D9B" w:rsidP="00D50D9B">
      <w:pPr>
        <w:spacing w:line="256" w:lineRule="auto"/>
        <w:rPr>
          <w:rFonts w:eastAsia="Times New Roman" w:cstheme="minorHAnsi"/>
          <w:sz w:val="20"/>
          <w:szCs w:val="20"/>
          <w:lang w:eastAsia="sr-Latn-RS"/>
        </w:rPr>
      </w:pPr>
      <w:r w:rsidRPr="00D50D9B">
        <w:rPr>
          <w:rFonts w:eastAsia="Times New Roman" w:cstheme="minorHAnsi"/>
          <w:sz w:val="20"/>
          <w:szCs w:val="20"/>
          <w:lang w:eastAsia="sr-Latn-RS"/>
        </w:rPr>
        <w:t> </w:t>
      </w:r>
    </w:p>
    <w:p w:rsidR="00170A5F" w:rsidRDefault="00170A5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lastRenderedPageBreak/>
        <w:t xml:space="preserve">RESTAURATIVNI BLOK – LETNJI SEMESTAR 2023/24 </w:t>
      </w:r>
    </w:p>
    <w:p w:rsidR="00170A5F" w:rsidRPr="00170A5F" w:rsidRDefault="00170A5F" w:rsidP="00170A5F">
      <w:pPr>
        <w:spacing w:after="0" w:line="240" w:lineRule="auto"/>
        <w:rPr>
          <w:rFonts w:cstheme="minorHAnsi"/>
          <w:sz w:val="20"/>
          <w:szCs w:val="20"/>
        </w:rPr>
      </w:pPr>
      <w:r w:rsidRPr="00170A5F">
        <w:rPr>
          <w:rFonts w:cstheme="minorHAnsi"/>
          <w:sz w:val="20"/>
          <w:szCs w:val="20"/>
        </w:rPr>
        <w:t>RASPORED STUDENATA PO GRUPAMA</w:t>
      </w:r>
    </w:p>
    <w:p w:rsidR="00D50D9B" w:rsidRPr="00170A5F" w:rsidRDefault="00D50D9B" w:rsidP="00D50D9B">
      <w:pPr>
        <w:rPr>
          <w:rFonts w:cstheme="minorHAnsi"/>
          <w:sz w:val="20"/>
          <w:szCs w:val="20"/>
        </w:rPr>
      </w:pPr>
    </w:p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2015/0213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2020/0234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2020/0229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2015/0164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2014/0212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cstheme="minorHAnsi"/>
                <w:sz w:val="20"/>
                <w:szCs w:val="20"/>
              </w:rPr>
              <w:br w:type="page"/>
            </w: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2013/0119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72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170A5F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Grahovac Aleksandra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Jasnić Mirko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Macura Nemanja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Đurašević Tea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Dunjić Teodora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Nakić Anastasija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Vučićević Mina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Radenković Galina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Gašić Nikola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Filijović Jovan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72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170A5F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Rović Anja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Simonović Mina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Milovanović Una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Vranješ Natalija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Lazarević Milica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Tumbas Marija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Tripković Anja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2017/0186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Momčilović 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Petrušić Jelena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Lebi Danica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Tomić Sandra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Božić Bogdan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72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170A5F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Tanasković Anastasija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Miladinović Jana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Radaković Tijana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Spasić Dunja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Lazić Andrijana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2018/0072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Stojanović Sara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Drešić Nađa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2014/0184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Nikolić Aleksandra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72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170A5F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Ruman Katarina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Drobnjaković Milica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2016/0032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Matić Jovana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2016/0081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Ronić Andrijana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2017/0113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Šunjevarić Uroš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170A5F" w:rsidRPr="00170A5F" w:rsidTr="00170A5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Đurić Lana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2018/0119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2017/0061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2016/0069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tbl>
      <w:tblPr>
        <w:tblW w:w="4366" w:type="dxa"/>
        <w:tblLook w:val="04A0" w:firstRow="1" w:lastRow="0" w:firstColumn="1" w:lastColumn="0" w:noHBand="0" w:noVBand="1"/>
      </w:tblPr>
      <w:tblGrid>
        <w:gridCol w:w="1166"/>
        <w:gridCol w:w="2260"/>
        <w:gridCol w:w="473"/>
        <w:gridCol w:w="473"/>
      </w:tblGrid>
      <w:tr w:rsidR="00170A5F" w:rsidRPr="00170A5F" w:rsidTr="00096296">
        <w:trPr>
          <w:trHeight w:val="96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Indeks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ST13BLO1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grupa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2017/0152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170A5F">
              <w:rPr>
                <w:rFonts w:eastAsia="Times New Roman" w:cstheme="minorHAnsi"/>
                <w:i/>
                <w:iCs/>
                <w:sz w:val="20"/>
                <w:szCs w:val="20"/>
              </w:rPr>
              <w:t>2012/0141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</w:rPr>
            </w:pPr>
            <w:r w:rsidRPr="00170A5F">
              <w:rPr>
                <w:rFonts w:eastAsia="Times New Roman" w:cstheme="minorHAnsi"/>
                <w:iCs/>
                <w:sz w:val="20"/>
                <w:szCs w:val="20"/>
              </w:rPr>
              <w:t>Zdravković Marija*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iCs/>
                <w:sz w:val="20"/>
                <w:szCs w:val="20"/>
              </w:rPr>
            </w:pPr>
            <w:r w:rsidRPr="00170A5F">
              <w:rPr>
                <w:rFonts w:eastAsia="Times New Roman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iCs/>
                <w:sz w:val="20"/>
                <w:szCs w:val="20"/>
              </w:rPr>
            </w:pPr>
            <w:r w:rsidRPr="00170A5F">
              <w:rPr>
                <w:rFonts w:eastAsia="Times New Roman" w:cstheme="minorHAnsi"/>
                <w:iCs/>
                <w:sz w:val="20"/>
                <w:szCs w:val="20"/>
              </w:rPr>
              <w:t>10</w:t>
            </w:r>
          </w:p>
        </w:tc>
      </w:tr>
      <w:tr w:rsidR="00170A5F" w:rsidRPr="00170A5F" w:rsidTr="0009629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2019/0125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5F" w:rsidRPr="00170A5F" w:rsidRDefault="00170A5F" w:rsidP="000962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170A5F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</w:tbl>
    <w:p w:rsidR="00170A5F" w:rsidRPr="00170A5F" w:rsidRDefault="00170A5F" w:rsidP="00170A5F">
      <w:pPr>
        <w:rPr>
          <w:rFonts w:cstheme="minorHAnsi"/>
          <w:sz w:val="20"/>
          <w:szCs w:val="20"/>
        </w:rPr>
      </w:pPr>
    </w:p>
    <w:sectPr w:rsidR="00170A5F" w:rsidRPr="0017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B"/>
    <w:rsid w:val="00094EE0"/>
    <w:rsid w:val="00170A5F"/>
    <w:rsid w:val="002536CE"/>
    <w:rsid w:val="0083272A"/>
    <w:rsid w:val="009551C5"/>
    <w:rsid w:val="00D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BDDC"/>
  <w15:chartTrackingRefBased/>
  <w15:docId w15:val="{B188D8B1-7B39-42A1-9322-EF74EB8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5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6</cp:revision>
  <dcterms:created xsi:type="dcterms:W3CDTF">2025-06-25T09:38:00Z</dcterms:created>
  <dcterms:modified xsi:type="dcterms:W3CDTF">2025-06-27T23:09:00Z</dcterms:modified>
</cp:coreProperties>
</file>