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D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ispitnih aktivnosti  na Klinici za bolesti zuba u </w:t>
      </w:r>
      <w:r>
        <w:rPr>
          <w:rFonts w:hint="default"/>
          <w:b/>
          <w:sz w:val="28"/>
          <w:szCs w:val="28"/>
          <w:lang w:val="sr-Latn-RS"/>
        </w:rPr>
        <w:t>APRILSKOM</w:t>
      </w:r>
      <w:r>
        <w:rPr>
          <w:b/>
          <w:sz w:val="28"/>
          <w:szCs w:val="28"/>
        </w:rPr>
        <w:t xml:space="preserve"> roku školske 2025/26-integrisane studije  (2</w:t>
      </w:r>
      <w:r>
        <w:rPr>
          <w:rFonts w:hint="default"/>
          <w:b/>
          <w:sz w:val="28"/>
          <w:szCs w:val="28"/>
          <w:lang w:val="sr-Latn-RS"/>
        </w:rPr>
        <w:t>0.4</w:t>
      </w:r>
      <w:r>
        <w:rPr>
          <w:b/>
          <w:sz w:val="28"/>
          <w:szCs w:val="28"/>
        </w:rPr>
        <w:t>. -</w:t>
      </w:r>
      <w:r>
        <w:rPr>
          <w:rFonts w:hint="default"/>
          <w:b/>
          <w:sz w:val="28"/>
          <w:szCs w:val="28"/>
          <w:lang w:val="sr-Latn-RS"/>
        </w:rPr>
        <w:t xml:space="preserve"> 5.5.</w:t>
      </w:r>
      <w:r>
        <w:rPr>
          <w:b/>
          <w:sz w:val="28"/>
          <w:szCs w:val="28"/>
        </w:rPr>
        <w:t xml:space="preserve">2025.) </w:t>
      </w:r>
    </w:p>
    <w:p w14:paraId="63A77445"/>
    <w:p w14:paraId="2C6BF94A">
      <w:r>
        <w:rPr>
          <w:b/>
          <w:bCs/>
        </w:rPr>
        <w:t>Praktični ispit iz predmeta Bolesti zuba –pretklinika</w:t>
      </w:r>
      <w:r>
        <w:t xml:space="preserve"> održaće se  u </w:t>
      </w:r>
      <w:r>
        <w:rPr>
          <w:b/>
          <w:bCs/>
        </w:rPr>
        <w:t>utorak 2</w:t>
      </w:r>
      <w:r>
        <w:rPr>
          <w:rFonts w:hint="default"/>
          <w:b/>
          <w:bCs/>
          <w:lang w:val="sr-Latn-RS"/>
        </w:rPr>
        <w:t>1.4</w:t>
      </w:r>
      <w:r>
        <w:rPr>
          <w:b/>
          <w:bCs/>
        </w:rPr>
        <w:t>. 2026</w:t>
      </w:r>
      <w:r>
        <w:t xml:space="preserve">. godine u sali IV Klinike za bolesti zuba  (5. sprat) u </w:t>
      </w:r>
      <w:r>
        <w:rPr>
          <w:b/>
          <w:bCs/>
        </w:rPr>
        <w:t>10 sati</w:t>
      </w:r>
      <w:r>
        <w:t>.</w:t>
      </w:r>
    </w:p>
    <w:p w14:paraId="55A704C8">
      <w:r>
        <w:rPr>
          <w:b/>
          <w:bCs/>
        </w:rPr>
        <w:t>Praktični ispit iz predmeta Pretklinička endodoncija</w:t>
      </w:r>
      <w:r>
        <w:t xml:space="preserve"> održaće se u </w:t>
      </w:r>
      <w:r>
        <w:rPr>
          <w:b/>
          <w:bCs/>
        </w:rPr>
        <w:t>utorak 2</w:t>
      </w:r>
      <w:r>
        <w:rPr>
          <w:rFonts w:hint="default"/>
          <w:b/>
          <w:bCs/>
          <w:lang w:val="sr-Latn-RS"/>
        </w:rPr>
        <w:t>1.4</w:t>
      </w:r>
      <w:r>
        <w:rPr>
          <w:b/>
          <w:bCs/>
        </w:rPr>
        <w:t>. 2026</w:t>
      </w:r>
      <w:r>
        <w:t xml:space="preserve">. godine u Sali IV Klinike za bolesti zuba (5. sprat) u </w:t>
      </w:r>
      <w:r>
        <w:rPr>
          <w:b/>
          <w:bCs/>
        </w:rPr>
        <w:t>10 sati</w:t>
      </w:r>
      <w:r>
        <w:t>.</w:t>
      </w:r>
    </w:p>
    <w:p w14:paraId="235D9E3D">
      <w:r>
        <w:t xml:space="preserve">Praktični i usmeni ispit iz predmeta </w:t>
      </w:r>
      <w:r>
        <w:rPr>
          <w:b/>
          <w:bCs/>
        </w:rPr>
        <w:t>Restaurativna odontologija</w:t>
      </w:r>
      <w:r>
        <w:t xml:space="preserve"> i </w:t>
      </w:r>
      <w:r>
        <w:rPr>
          <w:b/>
          <w:bCs/>
        </w:rPr>
        <w:t>Endodoncija</w:t>
      </w:r>
      <w:r>
        <w:t xml:space="preserve"> će se održati po sledećem rasporedu:</w:t>
      </w:r>
    </w:p>
    <w:tbl>
      <w:tblPr>
        <w:tblStyle w:val="7"/>
        <w:tblW w:w="96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6541"/>
      </w:tblGrid>
      <w:tr w14:paraId="0FD7B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4BB9004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Prof. dr J. Ilić</w:t>
            </w:r>
          </w:p>
        </w:tc>
        <w:tc>
          <w:tcPr>
            <w:tcW w:w="6541" w:type="dxa"/>
          </w:tcPr>
          <w:p w14:paraId="538D505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Utorak 28.4.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2026.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 9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 w14:paraId="1611A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72CD031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Prof. dr V. Petrović</w:t>
            </w:r>
          </w:p>
        </w:tc>
        <w:tc>
          <w:tcPr>
            <w:tcW w:w="6541" w:type="dxa"/>
          </w:tcPr>
          <w:p w14:paraId="0B42FC3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Četvrtak 2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.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14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 w14:paraId="631F5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09E6AA93">
            <w:pPr>
              <w:widowControl w:val="0"/>
              <w:suppressAutoHyphens/>
              <w:spacing w:before="0"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Prof. dr T. Savić Stanković</w:t>
            </w:r>
          </w:p>
        </w:tc>
        <w:tc>
          <w:tcPr>
            <w:tcW w:w="6541" w:type="dxa"/>
          </w:tcPr>
          <w:p w14:paraId="048E9E5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Sreda 2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9.4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12:30h</w:t>
            </w:r>
          </w:p>
        </w:tc>
      </w:tr>
      <w:tr w14:paraId="17797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6D29AA75">
            <w:pPr>
              <w:widowControl w:val="0"/>
              <w:suppressAutoHyphens/>
              <w:spacing w:before="0"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Prof. dr K. Beljić Ivanović</w:t>
            </w:r>
          </w:p>
        </w:tc>
        <w:tc>
          <w:tcPr>
            <w:tcW w:w="6541" w:type="dxa"/>
          </w:tcPr>
          <w:p w14:paraId="6B3BEB7D">
            <w:pPr>
              <w:widowControl w:val="0"/>
              <w:suppressAutoHyphens/>
              <w:spacing w:before="0" w:after="0" w:line="240" w:lineRule="auto"/>
              <w:jc w:val="left"/>
              <w:rPr>
                <w:rFonts w:eastAsia="Calibri"/>
              </w:rPr>
            </w:pP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Ponedeljak 27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.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.2026.  14: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 w14:paraId="6AC517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42E4FBE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Prof. dr V. Opačić Galić</w:t>
            </w:r>
          </w:p>
        </w:tc>
        <w:tc>
          <w:tcPr>
            <w:tcW w:w="6541" w:type="dxa"/>
          </w:tcPr>
          <w:p w14:paraId="731D20D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Utorak 2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8.4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 w14:paraId="15863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1F1E398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Dragica Manojlović</w:t>
            </w:r>
          </w:p>
        </w:tc>
        <w:tc>
          <w:tcPr>
            <w:tcW w:w="6541" w:type="dxa"/>
          </w:tcPr>
          <w:p w14:paraId="0C44F21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Utorak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2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1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.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8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 w14:paraId="200299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tcBorders>
              <w:top w:val="nil"/>
            </w:tcBorders>
          </w:tcPr>
          <w:p w14:paraId="1A3978A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M. Popović Bajić</w:t>
            </w:r>
          </w:p>
        </w:tc>
        <w:tc>
          <w:tcPr>
            <w:tcW w:w="6541" w:type="dxa"/>
            <w:tcBorders>
              <w:top w:val="nil"/>
            </w:tcBorders>
          </w:tcPr>
          <w:p w14:paraId="49150F0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sr-Latn-RS" w:eastAsia="en-US" w:bidi="ar-SA"/>
              </w:rPr>
              <w:t>Č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etvrtak 23.4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9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3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 w14:paraId="14C80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tcBorders>
              <w:top w:val="nil"/>
            </w:tcBorders>
          </w:tcPr>
          <w:p w14:paraId="6357841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Milica Medojević</w:t>
            </w:r>
          </w:p>
        </w:tc>
        <w:tc>
          <w:tcPr>
            <w:tcW w:w="6541" w:type="dxa"/>
            <w:tcBorders>
              <w:top w:val="nil"/>
            </w:tcBorders>
          </w:tcPr>
          <w:p w14:paraId="4F005F2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Utorak 21.4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1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0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 w14:paraId="454CD1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tcBorders>
              <w:top w:val="nil"/>
            </w:tcBorders>
          </w:tcPr>
          <w:p w14:paraId="12D2058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Jelena Nesković</w:t>
            </w:r>
          </w:p>
        </w:tc>
        <w:tc>
          <w:tcPr>
            <w:tcW w:w="6541" w:type="dxa"/>
            <w:tcBorders>
              <w:top w:val="nil"/>
            </w:tcBorders>
          </w:tcPr>
          <w:p w14:paraId="237DB0B3">
            <w:pPr>
              <w:widowControl w:val="0"/>
              <w:suppressAutoHyphens/>
              <w:spacing w:before="0"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Utorak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28.4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 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13:00h</w:t>
            </w:r>
          </w:p>
        </w:tc>
      </w:tr>
      <w:tr w14:paraId="05398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tcBorders>
              <w:top w:val="nil"/>
            </w:tcBorders>
          </w:tcPr>
          <w:p w14:paraId="449A461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B. Dželetović</w:t>
            </w:r>
          </w:p>
        </w:tc>
        <w:tc>
          <w:tcPr>
            <w:tcW w:w="6541" w:type="dxa"/>
            <w:tcBorders>
              <w:top w:val="nil"/>
            </w:tcBorders>
          </w:tcPr>
          <w:p w14:paraId="0611769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Utorak 2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1.4.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2026.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0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 w14:paraId="13416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tcBorders>
              <w:top w:val="nil"/>
            </w:tcBorders>
          </w:tcPr>
          <w:p w14:paraId="46C86D3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Doc. dr I. Milanović</w:t>
            </w:r>
          </w:p>
        </w:tc>
        <w:tc>
          <w:tcPr>
            <w:tcW w:w="6541" w:type="dxa"/>
            <w:tcBorders>
              <w:top w:val="nil"/>
            </w:tcBorders>
          </w:tcPr>
          <w:p w14:paraId="1670A48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Utorak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21.4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.2026.     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 xml:space="preserve">  </w:t>
            </w:r>
            <w:bookmarkStart w:id="0" w:name="_GoBack"/>
            <w:bookmarkEnd w:id="0"/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hint="default" w:eastAsia="Calibri"/>
                <w:kern w:val="0"/>
                <w:sz w:val="22"/>
                <w:szCs w:val="22"/>
                <w:lang w:val="sr-Latn-RS" w:eastAsia="en-US" w:bidi="ar-SA"/>
              </w:rPr>
              <w:t>10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</w:tbl>
    <w:p w14:paraId="1A1F16BB"/>
    <w:p w14:paraId="308EBB79"/>
    <w:p w14:paraId="7FFAC219">
      <w:r>
        <w:rPr>
          <w:b/>
          <w:bCs/>
        </w:rPr>
        <w:t>Usmeni ispit iz predmeta Pretklinička endodoncija i Bolesti zuba pretklinika</w:t>
      </w:r>
      <w:r>
        <w:t xml:space="preserve"> , dogovor na praktičnom ispitu</w:t>
      </w:r>
    </w:p>
    <w:p w14:paraId="0863DB1C"/>
    <w:p w14:paraId="228973EE"/>
    <w:p w14:paraId="3D752B07"/>
    <w:p w14:paraId="38235A86">
      <w:pPr>
        <w:widowControl/>
        <w:suppressAutoHyphens/>
        <w:bidi w:val="0"/>
        <w:spacing w:before="0" w:after="200" w:line="276" w:lineRule="auto"/>
        <w:jc w:val="left"/>
      </w:pPr>
    </w:p>
    <w:sectPr>
      <w:pgSz w:w="12240" w:h="15840"/>
      <w:pgMar w:top="1417" w:right="1417" w:bottom="1417" w:left="1417" w:header="0" w:footer="0" w:gutter="0"/>
      <w:pgNumType w:fmt="decimal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1AEB"/>
    <w:rsid w:val="57335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List"/>
    <w:basedOn w:val="4"/>
    <w:uiPriority w:val="0"/>
    <w:rPr>
      <w:rFonts w:cs="Mangal"/>
    </w:rPr>
  </w:style>
  <w:style w:type="table" w:styleId="7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Симболи набрајања"/>
    <w:qFormat/>
    <w:uiPriority w:val="0"/>
  </w:style>
  <w:style w:type="paragraph" w:customStyle="1" w:styleId="9">
    <w:name w:val="Насловљавање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0">
    <w:name w:val="Попис"/>
    <w:basedOn w:val="1"/>
    <w:qFormat/>
    <w:uiPriority w:val="0"/>
    <w:pPr>
      <w:suppressLineNumbers/>
    </w:pPr>
    <w:rPr>
      <w:rFonts w:cs="Mangal"/>
    </w:rPr>
  </w:style>
  <w:style w:type="paragraph" w:customStyle="1" w:styleId="11">
    <w:name w:val="Садржај табеле"/>
    <w:basedOn w:val="1"/>
    <w:qFormat/>
    <w:uiPriority w:val="0"/>
    <w:pPr>
      <w:widowControl w:val="0"/>
      <w:suppressLineNumbers/>
    </w:pPr>
  </w:style>
  <w:style w:type="paragraph" w:customStyle="1" w:styleId="12">
    <w:name w:val="Заглавље табеле"/>
    <w:basedOn w:val="11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1005</Characters>
  <Paragraphs>27</Paragraphs>
  <TotalTime>4032</TotalTime>
  <ScaleCrop>false</ScaleCrop>
  <LinksUpToDate>false</LinksUpToDate>
  <CharactersWithSpaces>1223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2025-12-07T12:21:00Z</dcterms:created>
  <dc:creator>jugoslav.ilic</dc:creator>
  <cp:lastModifiedBy>bane.karadzic</cp:lastModifiedBy>
  <cp:lastPrinted>2025-12-08T12:19:00Z</cp:lastPrinted>
  <dcterms:modified xsi:type="dcterms:W3CDTF">2026-04-16T09:35:42Z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6A55E63BECB04096A5FD7787895E4592_13</vt:lpwstr>
  </property>
</Properties>
</file>